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1" w:rsidRDefault="00F725E1" w:rsidP="00F725E1">
      <w:pPr>
        <w:pStyle w:val="Caption"/>
        <w:keepNext/>
      </w:pPr>
      <w:r>
        <w:t>Table 1</w:t>
      </w:r>
      <w:r>
        <w:t>. Rubrics for Debaters</w:t>
      </w:r>
    </w:p>
    <w:tbl>
      <w:tblPr>
        <w:tblW w:w="10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368"/>
        <w:gridCol w:w="2205"/>
        <w:gridCol w:w="2205"/>
        <w:gridCol w:w="2205"/>
        <w:gridCol w:w="2205"/>
      </w:tblGrid>
      <w:tr w:rsidR="00F725E1" w:rsidTr="0064604A">
        <w:trPr>
          <w:trHeight w:val="247"/>
        </w:trPr>
        <w:tc>
          <w:tcPr>
            <w:tcW w:w="10188" w:type="dxa"/>
            <w:gridSpan w:val="5"/>
            <w:shd w:val="clear" w:color="auto" w:fill="BFBFBF" w:themeFill="background1" w:themeFillShade="BF"/>
          </w:tcPr>
          <w:p w:rsidR="00F725E1" w:rsidRDefault="00F725E1" w:rsidP="0064604A">
            <w:pPr>
              <w:pStyle w:val="BodyTextIndent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Position Paper</w:t>
            </w:r>
          </w:p>
        </w:tc>
      </w:tr>
      <w:tr w:rsidR="00F725E1" w:rsidTr="0064604A">
        <w:trPr>
          <w:trHeight w:val="274"/>
        </w:trPr>
        <w:tc>
          <w:tcPr>
            <w:tcW w:w="1368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points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points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points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887302">
              <w:t>Addresses Issues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Arguments clear and convincing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Arguments are sometimes clear and convincing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Arguments are rarely clear and convincing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Arguments are never clear and convincing 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887302">
              <w:t>Support with Facts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Uses many facts that support topic</w:t>
            </w:r>
            <w:r>
              <w:t xml:space="preserve">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Uses some facts that support topi</w:t>
            </w:r>
            <w:r>
              <w:t>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Uses few facts that support topic</w:t>
            </w:r>
            <w:r>
              <w:t xml:space="preserve"> </w:t>
            </w:r>
            <w:r w:rsidRPr="00513189">
              <w:tab/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Does not use facts that support topic</w:t>
            </w:r>
            <w:r>
              <w:t xml:space="preserve"> 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887302">
              <w:t>Persuasiveness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Arguments clear and convincing</w:t>
            </w:r>
            <w:r>
              <w:t xml:space="preserve">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Arguments are sometimes clear and convincing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Arguments are rarely clear and convincing</w:t>
            </w:r>
            <w:r>
              <w:t xml:space="preserve">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513189">
              <w:t>Arguments are never clear and convincing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>
              <w:t xml:space="preserve">Writing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Clear and concise 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Mostly clear and concise. Few minor flaws.</w:t>
            </w:r>
            <w:r>
              <w:tab/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Somewhat clear and concise. Many minor flaws or a major flaw.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Not clear and concise; A few major flaws 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>
              <w:t>Organization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C6587B">
              <w:t>Structure is logical; Transition sentences help connect topic</w:t>
            </w:r>
            <w:r>
              <w:t>s; Progression of ideas evident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C6587B">
              <w:t>Structure is logical but a bit faulty; Transition sentences may be missing for a few topics; Progression o</w:t>
            </w:r>
            <w:r>
              <w:t>f ideas exists but a bit faulty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C6587B">
              <w:t>Structure is partly logical and partly random; Transition sentences may be missing for a many topics; Progression of ideas exists but faulty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C6587B">
              <w:t>Structure is mostly random; Transition sentences are lacking; Progression of ideas does not exist</w:t>
            </w:r>
          </w:p>
        </w:tc>
      </w:tr>
      <w:tr w:rsidR="00F725E1" w:rsidTr="0064604A">
        <w:trPr>
          <w:trHeight w:val="256"/>
        </w:trPr>
        <w:tc>
          <w:tcPr>
            <w:tcW w:w="10188" w:type="dxa"/>
            <w:gridSpan w:val="5"/>
            <w:shd w:val="clear" w:color="auto" w:fill="BFBFBF" w:themeFill="background1" w:themeFillShade="BF"/>
          </w:tcPr>
          <w:p w:rsidR="00F725E1" w:rsidRPr="00170071" w:rsidRDefault="00F725E1" w:rsidP="0064604A">
            <w:pPr>
              <w:pStyle w:val="BodyTextIndent"/>
              <w:ind w:firstLine="0"/>
              <w:jc w:val="left"/>
            </w:pPr>
            <w:r>
              <w:rPr>
                <w:b/>
                <w:bCs/>
              </w:rPr>
              <w:t xml:space="preserve">In class Debate  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887302">
              <w:t>Addresses Issues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170071">
              <w:t>Always addresses topic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170071">
              <w:t>Usually addresses topic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170071">
              <w:t>Rarely addresses topic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170071">
              <w:t>Did not address topic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887302">
              <w:t>Support with Facts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285376">
              <w:t>Uses many facts that support topic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285376">
              <w:t>Uses some facts that support topic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285376">
              <w:t>Uses few facts that support topic</w:t>
            </w:r>
          </w:p>
        </w:tc>
        <w:tc>
          <w:tcPr>
            <w:tcW w:w="2205" w:type="dxa"/>
          </w:tcPr>
          <w:p w:rsidR="00F725E1" w:rsidRPr="00C6587B" w:rsidRDefault="00F725E1" w:rsidP="0064604A">
            <w:pPr>
              <w:pStyle w:val="BodyTextIndent"/>
              <w:ind w:firstLine="0"/>
              <w:jc w:val="left"/>
            </w:pPr>
            <w:r w:rsidRPr="00285376">
              <w:t>Does not use facts that support topic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Pr="00887302" w:rsidRDefault="00F725E1" w:rsidP="0064604A">
            <w:pPr>
              <w:pStyle w:val="BodyTextIndent"/>
              <w:ind w:firstLine="0"/>
              <w:jc w:val="center"/>
            </w:pPr>
            <w:r w:rsidRPr="00887302">
              <w:t>Persuasiveness</w:t>
            </w:r>
          </w:p>
        </w:tc>
        <w:tc>
          <w:tcPr>
            <w:tcW w:w="2205" w:type="dxa"/>
          </w:tcPr>
          <w:p w:rsidR="00F725E1" w:rsidRPr="00285376" w:rsidRDefault="00F725E1" w:rsidP="0064604A">
            <w:pPr>
              <w:pStyle w:val="BodyTextIndent"/>
              <w:ind w:firstLine="0"/>
              <w:jc w:val="left"/>
            </w:pPr>
            <w:r w:rsidRPr="00004D80">
              <w:t>Arguments clear and convincing</w:t>
            </w:r>
          </w:p>
        </w:tc>
        <w:tc>
          <w:tcPr>
            <w:tcW w:w="2205" w:type="dxa"/>
          </w:tcPr>
          <w:p w:rsidR="00F725E1" w:rsidRPr="00285376" w:rsidRDefault="00F725E1" w:rsidP="0064604A">
            <w:pPr>
              <w:pStyle w:val="BodyTextIndent"/>
              <w:ind w:firstLine="0"/>
              <w:jc w:val="left"/>
            </w:pPr>
            <w:r w:rsidRPr="00004D80">
              <w:t>Arguments are sometimes clear and convincing</w:t>
            </w:r>
          </w:p>
        </w:tc>
        <w:tc>
          <w:tcPr>
            <w:tcW w:w="2205" w:type="dxa"/>
          </w:tcPr>
          <w:p w:rsidR="00F725E1" w:rsidRPr="00285376" w:rsidRDefault="00F725E1" w:rsidP="0064604A">
            <w:pPr>
              <w:pStyle w:val="BodyTextIndent"/>
              <w:ind w:firstLine="0"/>
              <w:jc w:val="left"/>
            </w:pPr>
            <w:r w:rsidRPr="00004D80">
              <w:t>Arguments are rarely clear and convincing</w:t>
            </w:r>
          </w:p>
        </w:tc>
        <w:tc>
          <w:tcPr>
            <w:tcW w:w="2205" w:type="dxa"/>
          </w:tcPr>
          <w:p w:rsidR="00F725E1" w:rsidRPr="00285376" w:rsidRDefault="00F725E1" w:rsidP="0064604A">
            <w:pPr>
              <w:pStyle w:val="BodyTextIndent"/>
              <w:ind w:firstLine="0"/>
              <w:jc w:val="left"/>
            </w:pPr>
            <w:r w:rsidRPr="00004D80">
              <w:t>Arguments are never clear and convincing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  <w:vAlign w:val="center"/>
          </w:tcPr>
          <w:p w:rsidR="00F725E1" w:rsidRPr="00887302" w:rsidRDefault="00F725E1" w:rsidP="0064604A">
            <w:pPr>
              <w:pStyle w:val="BodyTextIndent"/>
              <w:ind w:firstLine="0"/>
              <w:jc w:val="center"/>
            </w:pPr>
            <w:r>
              <w:t>Teamwork</w:t>
            </w:r>
          </w:p>
        </w:tc>
        <w:tc>
          <w:tcPr>
            <w:tcW w:w="2205" w:type="dxa"/>
          </w:tcPr>
          <w:p w:rsidR="00F725E1" w:rsidRPr="00004D80" w:rsidRDefault="00F725E1" w:rsidP="0064604A">
            <w:pPr>
              <w:pStyle w:val="BodyTextIndent"/>
              <w:ind w:firstLine="0"/>
              <w:jc w:val="left"/>
            </w:pPr>
            <w:r w:rsidRPr="00450BE0">
              <w:t>Used team member effectively; Equal timing</w:t>
            </w:r>
          </w:p>
        </w:tc>
        <w:tc>
          <w:tcPr>
            <w:tcW w:w="2205" w:type="dxa"/>
          </w:tcPr>
          <w:p w:rsidR="00F725E1" w:rsidRPr="00004D80" w:rsidRDefault="00F725E1" w:rsidP="0064604A">
            <w:pPr>
              <w:pStyle w:val="BodyTextIndent"/>
              <w:ind w:firstLine="0"/>
              <w:jc w:val="left"/>
            </w:pPr>
            <w:r w:rsidRPr="00450BE0">
              <w:t>One member does the talking 75% of the time</w:t>
            </w:r>
          </w:p>
        </w:tc>
        <w:tc>
          <w:tcPr>
            <w:tcW w:w="2205" w:type="dxa"/>
          </w:tcPr>
          <w:p w:rsidR="00F725E1" w:rsidRPr="00004D80" w:rsidRDefault="00F725E1" w:rsidP="0064604A">
            <w:pPr>
              <w:pStyle w:val="BodyTextIndent"/>
              <w:ind w:firstLine="0"/>
              <w:jc w:val="left"/>
            </w:pPr>
            <w:r w:rsidRPr="00450BE0">
              <w:t>One member does the talking 100% of the time</w:t>
            </w:r>
          </w:p>
        </w:tc>
        <w:tc>
          <w:tcPr>
            <w:tcW w:w="2205" w:type="dxa"/>
          </w:tcPr>
          <w:p w:rsidR="00F725E1" w:rsidRPr="00004D80" w:rsidRDefault="00F725E1" w:rsidP="0064604A">
            <w:pPr>
              <w:pStyle w:val="BodyTextIndent"/>
              <w:ind w:firstLine="0"/>
              <w:jc w:val="left"/>
            </w:pPr>
            <w:r w:rsidRPr="00450BE0">
              <w:t>No one talks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>
              <w:t>Organization</w:t>
            </w:r>
          </w:p>
        </w:tc>
        <w:tc>
          <w:tcPr>
            <w:tcW w:w="2205" w:type="dxa"/>
          </w:tcPr>
          <w:p w:rsidR="00F725E1" w:rsidRPr="00450BE0" w:rsidRDefault="00F725E1" w:rsidP="0064604A">
            <w:pPr>
              <w:pStyle w:val="BodyTextIndent"/>
              <w:ind w:firstLine="0"/>
              <w:jc w:val="left"/>
            </w:pPr>
            <w:r w:rsidRPr="00DA36DF">
              <w:t>Electrifies audience in opening statement Closure convinces audience</w:t>
            </w:r>
          </w:p>
        </w:tc>
        <w:tc>
          <w:tcPr>
            <w:tcW w:w="2205" w:type="dxa"/>
          </w:tcPr>
          <w:p w:rsidR="00F725E1" w:rsidRPr="00450BE0" w:rsidRDefault="00F725E1" w:rsidP="0064604A">
            <w:pPr>
              <w:pStyle w:val="BodyTextIndent"/>
              <w:ind w:firstLine="0"/>
              <w:jc w:val="left"/>
            </w:pPr>
            <w:r w:rsidRPr="00DA36DF">
              <w:t>Grabs attention; Brings closure to the debate</w:t>
            </w:r>
          </w:p>
        </w:tc>
        <w:tc>
          <w:tcPr>
            <w:tcW w:w="2205" w:type="dxa"/>
          </w:tcPr>
          <w:p w:rsidR="00F725E1" w:rsidRPr="00450BE0" w:rsidRDefault="00F725E1" w:rsidP="0064604A">
            <w:pPr>
              <w:pStyle w:val="BodyTextIndent"/>
              <w:ind w:firstLine="0"/>
              <w:jc w:val="left"/>
            </w:pPr>
            <w:r w:rsidRPr="00DA36DF">
              <w:t>Introduces topic and brings some closure to the debate</w:t>
            </w:r>
          </w:p>
        </w:tc>
        <w:tc>
          <w:tcPr>
            <w:tcW w:w="2205" w:type="dxa"/>
          </w:tcPr>
          <w:p w:rsidR="00F725E1" w:rsidRPr="00450BE0" w:rsidRDefault="00F725E1" w:rsidP="0064604A">
            <w:pPr>
              <w:pStyle w:val="BodyTextIndent"/>
              <w:ind w:firstLine="0"/>
              <w:jc w:val="left"/>
            </w:pPr>
            <w:r w:rsidRPr="00DA36DF">
              <w:t>Does not introduce topic; no closure</w:t>
            </w:r>
          </w:p>
        </w:tc>
      </w:tr>
    </w:tbl>
    <w:p w:rsidR="00F725E1" w:rsidRDefault="00F725E1" w:rsidP="00F725E1">
      <w:pPr>
        <w:pStyle w:val="Caption"/>
        <w:keepNext/>
        <w:jc w:val="both"/>
        <w:sectPr w:rsidR="00F725E1" w:rsidSect="00F725E1">
          <w:pgSz w:w="12240" w:h="15840" w:code="1"/>
          <w:pgMar w:top="1080" w:right="1080" w:bottom="1440" w:left="1080" w:header="720" w:footer="720" w:gutter="0"/>
          <w:cols w:space="475"/>
        </w:sectPr>
      </w:pPr>
    </w:p>
    <w:p w:rsidR="00F725E1" w:rsidRDefault="00F725E1" w:rsidP="00F725E1"/>
    <w:p w:rsidR="00F725E1" w:rsidRDefault="00F725E1" w:rsidP="00F725E1">
      <w:pPr>
        <w:pStyle w:val="Caption"/>
        <w:keepNext/>
      </w:pPr>
      <w:r>
        <w:t xml:space="preserve">Table </w:t>
      </w:r>
      <w:r>
        <w:t>2</w:t>
      </w:r>
      <w:bookmarkStart w:id="0" w:name="_GoBack"/>
      <w:bookmarkEnd w:id="0"/>
      <w:r>
        <w:t>. Rubric for Non Debater Preparation</w:t>
      </w:r>
    </w:p>
    <w:tbl>
      <w:tblPr>
        <w:tblW w:w="10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368"/>
        <w:gridCol w:w="2205"/>
        <w:gridCol w:w="2205"/>
        <w:gridCol w:w="2205"/>
        <w:gridCol w:w="2205"/>
      </w:tblGrid>
      <w:tr w:rsidR="00F725E1" w:rsidTr="0064604A">
        <w:trPr>
          <w:trHeight w:val="274"/>
        </w:trPr>
        <w:tc>
          <w:tcPr>
            <w:tcW w:w="1368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points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points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</w:tc>
        <w:tc>
          <w:tcPr>
            <w:tcW w:w="2205" w:type="dxa"/>
            <w:vAlign w:val="center"/>
          </w:tcPr>
          <w:p w:rsidR="00F725E1" w:rsidRDefault="00F725E1" w:rsidP="0064604A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points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>
              <w:t>Arguments: Connection to debate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6348AC">
              <w:t>Clear connection to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Mostly</w:t>
            </w:r>
            <w:r w:rsidRPr="006348AC">
              <w:t xml:space="preserve"> connected to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3C460A">
              <w:t>Somewhat</w:t>
            </w:r>
            <w:r>
              <w:t xml:space="preserve"> connected</w:t>
            </w:r>
            <w:r w:rsidRPr="006348AC">
              <w:t xml:space="preserve"> to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6348AC">
              <w:t>Partial or no answer submitted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>
              <w:t>Arguments: writing Style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C65B85">
              <w:t>Clear and concise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Mostly</w:t>
            </w:r>
            <w:r w:rsidRPr="00C65B85">
              <w:t xml:space="preserve"> clear and concise; many minor flaws or a major flaw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Somewhat</w:t>
            </w:r>
            <w:r w:rsidRPr="00C65B85">
              <w:t xml:space="preserve"> clear and concise; a few major flaws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C65B85">
              <w:t>Partial or no answer submitted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DD293B">
              <w:t>Question</w:t>
            </w:r>
            <w:r>
              <w:t xml:space="preserve">s: connection to </w:t>
            </w:r>
            <w:r w:rsidRPr="00DD293B">
              <w:t>debate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0D4710">
              <w:t>Clear connection to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Mostly</w:t>
            </w:r>
            <w:r w:rsidRPr="000D4710">
              <w:t xml:space="preserve"> connected to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Somewhat</w:t>
            </w:r>
            <w:r w:rsidRPr="000D4710">
              <w:t xml:space="preserve"> connected to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0D4710">
              <w:t>No question submitted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DD293B">
              <w:t>Question</w:t>
            </w:r>
            <w:r>
              <w:t>s</w:t>
            </w:r>
            <w:r w:rsidRPr="00DD293B">
              <w:t>: insightful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6D3CA2">
              <w:t>Solid understanding of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Mostly</w:t>
            </w:r>
            <w:r w:rsidRPr="006D3CA2">
              <w:t xml:space="preserve"> understanding of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Somewhat of an</w:t>
            </w:r>
            <w:r w:rsidRPr="006D3CA2">
              <w:t xml:space="preserve"> understanding of topic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6D3CA2">
              <w:t>No question submitted</w:t>
            </w:r>
          </w:p>
        </w:tc>
      </w:tr>
      <w:tr w:rsidR="00F725E1" w:rsidTr="0064604A">
        <w:trPr>
          <w:trHeight w:val="414"/>
        </w:trPr>
        <w:tc>
          <w:tcPr>
            <w:tcW w:w="1368" w:type="dxa"/>
          </w:tcPr>
          <w:p w:rsidR="00F725E1" w:rsidRDefault="00F725E1" w:rsidP="0064604A">
            <w:pPr>
              <w:pStyle w:val="BodyTextIndent"/>
              <w:ind w:firstLine="0"/>
              <w:jc w:val="center"/>
            </w:pPr>
            <w:r w:rsidRPr="00DD293B">
              <w:t>Question</w:t>
            </w:r>
            <w:r>
              <w:t>s</w:t>
            </w:r>
            <w:r w:rsidRPr="00DD293B">
              <w:t xml:space="preserve">: </w:t>
            </w:r>
            <w:r>
              <w:t>writing style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3C460A">
              <w:t>Clear and concise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 xml:space="preserve">Mostly </w:t>
            </w:r>
            <w:r w:rsidRPr="003C460A">
              <w:t>clear and concise; many minor flaws or a major flaw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>
              <w:t>Somewhat</w:t>
            </w:r>
            <w:r w:rsidRPr="003C460A">
              <w:t xml:space="preserve"> clear and concise; a few major flaws</w:t>
            </w:r>
          </w:p>
        </w:tc>
        <w:tc>
          <w:tcPr>
            <w:tcW w:w="2205" w:type="dxa"/>
          </w:tcPr>
          <w:p w:rsidR="00F725E1" w:rsidRDefault="00F725E1" w:rsidP="0064604A">
            <w:pPr>
              <w:pStyle w:val="BodyTextIndent"/>
              <w:ind w:firstLine="0"/>
              <w:jc w:val="left"/>
            </w:pPr>
            <w:r w:rsidRPr="003C460A">
              <w:t>No question submitted</w:t>
            </w:r>
          </w:p>
        </w:tc>
      </w:tr>
    </w:tbl>
    <w:p w:rsidR="0093044A" w:rsidRDefault="0093044A"/>
    <w:sectPr w:rsidR="0093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E1"/>
    <w:rsid w:val="004F6997"/>
    <w:rsid w:val="009220FB"/>
    <w:rsid w:val="0093044A"/>
    <w:rsid w:val="00F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E1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20FB"/>
    <w:pPr>
      <w:spacing w:after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20F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F725E1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F725E1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725E1"/>
    <w:pPr>
      <w:jc w:val="center"/>
    </w:pPr>
    <w:rPr>
      <w:rFonts w:cs="Miriam"/>
      <w:b/>
      <w:bCs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E1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20FB"/>
    <w:pPr>
      <w:spacing w:after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20F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F725E1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F725E1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725E1"/>
    <w:pPr>
      <w:jc w:val="center"/>
    </w:pPr>
    <w:rPr>
      <w:rFonts w:cs="Miriam"/>
      <w:b/>
      <w:bCs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Le Moyne College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1</cp:revision>
  <dcterms:created xsi:type="dcterms:W3CDTF">2017-03-07T18:00:00Z</dcterms:created>
  <dcterms:modified xsi:type="dcterms:W3CDTF">2017-03-07T18:01:00Z</dcterms:modified>
</cp:coreProperties>
</file>